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AB3" w:rsidRDefault="009A71B4">
      <w:pPr>
        <w:pStyle w:val="20"/>
        <w:shd w:val="clear" w:color="auto" w:fill="auto"/>
        <w:spacing w:after="1" w:line="210" w:lineRule="exact"/>
        <w:ind w:firstLine="0"/>
      </w:pPr>
      <w:r>
        <w:t>Договор №</w:t>
      </w:r>
      <w:r w:rsidR="00500034">
        <w:t xml:space="preserve"> </w:t>
      </w:r>
      <w:r w:rsidR="00CB5CD8">
        <w:t>14</w:t>
      </w:r>
      <w:r w:rsidR="00D953F7">
        <w:t>-48</w:t>
      </w:r>
    </w:p>
    <w:p w:rsidR="003E4AB3" w:rsidRDefault="009A71B4">
      <w:pPr>
        <w:pStyle w:val="20"/>
        <w:shd w:val="clear" w:color="auto" w:fill="auto"/>
        <w:spacing w:after="726" w:line="210" w:lineRule="exact"/>
        <w:ind w:firstLine="0"/>
      </w:pPr>
      <w:r>
        <w:t>на проведение ремонтно-технического обслуживания</w:t>
      </w:r>
    </w:p>
    <w:p w:rsidR="003E4AB3" w:rsidRDefault="009A71B4">
      <w:pPr>
        <w:pStyle w:val="11"/>
        <w:shd w:val="clear" w:color="auto" w:fill="auto"/>
        <w:tabs>
          <w:tab w:val="right" w:pos="7428"/>
          <w:tab w:val="right" w:pos="8162"/>
          <w:tab w:val="right" w:pos="8635"/>
          <w:tab w:val="right" w:pos="8832"/>
        </w:tabs>
        <w:spacing w:before="0" w:after="451" w:line="210" w:lineRule="exact"/>
        <w:ind w:left="720" w:firstLine="0"/>
      </w:pPr>
      <w:r>
        <w:t>г. Москва</w:t>
      </w:r>
      <w:r>
        <w:tab/>
        <w:t>«</w:t>
      </w:r>
      <w:r w:rsidR="00077331" w:rsidRPr="00077331">
        <w:t xml:space="preserve">   </w:t>
      </w:r>
      <w:r>
        <w:t>»</w:t>
      </w:r>
      <w:r>
        <w:tab/>
      </w:r>
      <w:r w:rsidR="00C83EA4">
        <w:t xml:space="preserve">  </w:t>
      </w:r>
      <w:r w:rsidR="00077331" w:rsidRPr="00077331">
        <w:t xml:space="preserve">  </w:t>
      </w:r>
      <w:r w:rsidR="00CB5CD8">
        <w:t xml:space="preserve">  201</w:t>
      </w:r>
      <w:r>
        <w:tab/>
        <w:t>г.</w:t>
      </w:r>
    </w:p>
    <w:p w:rsidR="003E4AB3" w:rsidRDefault="009A71B4">
      <w:pPr>
        <w:pStyle w:val="11"/>
        <w:shd w:val="clear" w:color="auto" w:fill="auto"/>
        <w:spacing w:before="0" w:after="178" w:line="245" w:lineRule="exact"/>
        <w:ind w:left="20" w:right="20" w:firstLine="0"/>
      </w:pPr>
      <w:r>
        <w:t xml:space="preserve">Общество с ограниченной ответственностью «ИксПринт», </w:t>
      </w:r>
      <w:r w:rsidR="00500034">
        <w:t xml:space="preserve">именуемое в дальнейшем «Исполнитель», в лице Генерального директора Шестакова Руслана Николаевича, </w:t>
      </w:r>
      <w:r>
        <w:t xml:space="preserve">действующего на основании устава, и </w:t>
      </w:r>
      <w:r w:rsidR="00077331" w:rsidRPr="00077331">
        <w:t xml:space="preserve"> </w:t>
      </w:r>
      <w:r>
        <w:t xml:space="preserve">, именуемое в дальнейшем «Заказчик», в лице </w:t>
      </w:r>
      <w:r w:rsidR="00077331" w:rsidRPr="00077331">
        <w:t xml:space="preserve">  </w:t>
      </w:r>
      <w:r w:rsidR="007E1992">
        <w:t xml:space="preserve">, </w:t>
      </w:r>
      <w:r w:rsidR="00821DDD">
        <w:t>действующей</w:t>
      </w:r>
      <w:r>
        <w:t xml:space="preserve"> на основании </w:t>
      </w:r>
      <w:r w:rsidR="007E1992">
        <w:t>У</w:t>
      </w:r>
      <w:r>
        <w:t>става, с другой стороны, вместе именуемые «Стороны», заключили настоящий Договор о нижеследующем</w:t>
      </w:r>
      <w:r w:rsidR="00C42CED">
        <w:t>:</w:t>
      </w:r>
    </w:p>
    <w:p w:rsidR="003E4AB3" w:rsidRDefault="009A71B4">
      <w:pPr>
        <w:pStyle w:val="20"/>
        <w:numPr>
          <w:ilvl w:val="0"/>
          <w:numId w:val="1"/>
        </w:numPr>
        <w:shd w:val="clear" w:color="auto" w:fill="auto"/>
        <w:tabs>
          <w:tab w:val="left" w:pos="4026"/>
        </w:tabs>
        <w:spacing w:after="0" w:line="247" w:lineRule="exact"/>
        <w:ind w:left="3680" w:firstLine="0"/>
        <w:jc w:val="both"/>
      </w:pPr>
      <w:r>
        <w:t>Предмет Договора</w:t>
      </w:r>
    </w:p>
    <w:p w:rsidR="003E4AB3" w:rsidRDefault="009A71B4">
      <w:pPr>
        <w:pStyle w:val="11"/>
        <w:numPr>
          <w:ilvl w:val="1"/>
          <w:numId w:val="1"/>
        </w:numPr>
        <w:shd w:val="clear" w:color="auto" w:fill="auto"/>
        <w:tabs>
          <w:tab w:val="left" w:pos="441"/>
        </w:tabs>
        <w:spacing w:before="0" w:after="0" w:line="247" w:lineRule="exact"/>
        <w:ind w:left="20" w:right="20" w:firstLine="0"/>
      </w:pPr>
      <w:r>
        <w:t>Исполнитель принимает на ремонтно-техническое обслуживание (РТО) оборудование Заказчика, а Заказчик обязуется оплачивать РТО в сроки и в порядке, предусмотренные настоящим Договором.</w:t>
      </w:r>
    </w:p>
    <w:p w:rsidR="003E4AB3" w:rsidRDefault="009A71B4">
      <w:pPr>
        <w:pStyle w:val="11"/>
        <w:numPr>
          <w:ilvl w:val="1"/>
          <w:numId w:val="1"/>
        </w:numPr>
        <w:shd w:val="clear" w:color="auto" w:fill="auto"/>
        <w:tabs>
          <w:tab w:val="left" w:pos="441"/>
        </w:tabs>
        <w:spacing w:before="0" w:after="180" w:line="247" w:lineRule="exact"/>
        <w:ind w:left="20" w:right="20" w:firstLine="0"/>
      </w:pPr>
      <w:r>
        <w:t>В рамках настоящего Договора под ремонтно-техническим обслуживанием понимается проведение Исполнителем профилактики оборудования, проведение ремонтно-восстановительных работ по мере поступления заявок, на объекте Заказчика или в сервисном центре Исполнителя, а также поставку запасных частей</w:t>
      </w:r>
      <w:r w:rsidR="00C83EA4">
        <w:t xml:space="preserve"> и заправку картриджей</w:t>
      </w:r>
      <w:r>
        <w:t>.</w:t>
      </w:r>
    </w:p>
    <w:p w:rsidR="003E4AB3" w:rsidRDefault="009A71B4">
      <w:pPr>
        <w:pStyle w:val="20"/>
        <w:numPr>
          <w:ilvl w:val="0"/>
          <w:numId w:val="1"/>
        </w:numPr>
        <w:shd w:val="clear" w:color="auto" w:fill="auto"/>
        <w:tabs>
          <w:tab w:val="left" w:pos="4026"/>
        </w:tabs>
        <w:spacing w:after="0" w:line="247" w:lineRule="exact"/>
        <w:ind w:left="3680" w:firstLine="0"/>
        <w:jc w:val="both"/>
      </w:pPr>
      <w:r>
        <w:t>Условия договора</w:t>
      </w:r>
    </w:p>
    <w:p w:rsidR="003E4AB3" w:rsidRDefault="009A71B4">
      <w:pPr>
        <w:pStyle w:val="11"/>
        <w:numPr>
          <w:ilvl w:val="1"/>
          <w:numId w:val="1"/>
        </w:numPr>
        <w:shd w:val="clear" w:color="auto" w:fill="auto"/>
        <w:tabs>
          <w:tab w:val="left" w:pos="441"/>
        </w:tabs>
        <w:spacing w:before="0" w:after="0" w:line="247" w:lineRule="exact"/>
        <w:ind w:left="20" w:right="20" w:firstLine="0"/>
      </w:pPr>
      <w:r>
        <w:t>Заказчик и Исполнитель назначают своих представителей для взаимодействия по вопросам проведения работ в рамках настоящего Договора, оформления необходимой документации, оплаты выполненных работ.</w:t>
      </w:r>
    </w:p>
    <w:p w:rsidR="003E4AB3" w:rsidRDefault="009A71B4">
      <w:pPr>
        <w:pStyle w:val="11"/>
        <w:numPr>
          <w:ilvl w:val="1"/>
          <w:numId w:val="1"/>
        </w:numPr>
        <w:shd w:val="clear" w:color="auto" w:fill="auto"/>
        <w:tabs>
          <w:tab w:val="left" w:pos="441"/>
        </w:tabs>
        <w:spacing w:before="0" w:after="0" w:line="247" w:lineRule="exact"/>
        <w:ind w:left="20" w:right="20" w:firstLine="0"/>
      </w:pPr>
      <w:r>
        <w:t xml:space="preserve">Профилактические работы проводятся Исполнителем непосредственно на месте эксплуатации оборудования по мере необходимости. День проведения </w:t>
      </w:r>
      <w:r w:rsidR="00500034">
        <w:t>работ</w:t>
      </w:r>
      <w:r>
        <w:t xml:space="preserve"> определяется по согласованию Сторон.</w:t>
      </w:r>
    </w:p>
    <w:p w:rsidR="003E4AB3" w:rsidRDefault="009A71B4">
      <w:pPr>
        <w:pStyle w:val="11"/>
        <w:numPr>
          <w:ilvl w:val="1"/>
          <w:numId w:val="1"/>
        </w:numPr>
        <w:shd w:val="clear" w:color="auto" w:fill="auto"/>
        <w:tabs>
          <w:tab w:val="left" w:pos="441"/>
        </w:tabs>
        <w:spacing w:before="0" w:after="0" w:line="247" w:lineRule="exact"/>
        <w:ind w:left="20" w:firstLine="0"/>
      </w:pPr>
      <w:r>
        <w:t>Профилактика оборудования включает в себя:</w:t>
      </w:r>
    </w:p>
    <w:p w:rsidR="003E4AB3" w:rsidRDefault="009A71B4">
      <w:pPr>
        <w:pStyle w:val="11"/>
        <w:numPr>
          <w:ilvl w:val="0"/>
          <w:numId w:val="2"/>
        </w:numPr>
        <w:shd w:val="clear" w:color="auto" w:fill="auto"/>
        <w:tabs>
          <w:tab w:val="left" w:pos="727"/>
        </w:tabs>
        <w:spacing w:before="0" w:after="0" w:line="247" w:lineRule="exact"/>
        <w:ind w:left="720" w:right="20"/>
        <w:jc w:val="left"/>
      </w:pPr>
      <w:r>
        <w:t>диагностику всех узлов и блоков каждой единицы оборудования по инструкции предприятий-изготовителей;</w:t>
      </w:r>
    </w:p>
    <w:p w:rsidR="003E4AB3" w:rsidRDefault="009A71B4">
      <w:pPr>
        <w:pStyle w:val="11"/>
        <w:numPr>
          <w:ilvl w:val="0"/>
          <w:numId w:val="2"/>
        </w:numPr>
        <w:shd w:val="clear" w:color="auto" w:fill="auto"/>
        <w:tabs>
          <w:tab w:val="left" w:pos="727"/>
        </w:tabs>
        <w:spacing w:before="0" w:after="0" w:line="247" w:lineRule="exact"/>
        <w:ind w:left="720" w:right="20"/>
        <w:jc w:val="left"/>
      </w:pPr>
      <w:r>
        <w:t>чистку, смазку, регулировку, замену деталей, если такая необходимость возникает в процессе эксплуатации;</w:t>
      </w:r>
    </w:p>
    <w:p w:rsidR="003E4AB3" w:rsidRPr="00DB1A6D" w:rsidRDefault="009A71B4">
      <w:pPr>
        <w:pStyle w:val="11"/>
        <w:numPr>
          <w:ilvl w:val="0"/>
          <w:numId w:val="2"/>
        </w:numPr>
        <w:shd w:val="clear" w:color="auto" w:fill="auto"/>
        <w:tabs>
          <w:tab w:val="left" w:pos="727"/>
        </w:tabs>
        <w:spacing w:before="0" w:after="0" w:line="247" w:lineRule="exact"/>
        <w:ind w:left="380" w:firstLine="0"/>
      </w:pPr>
      <w:r>
        <w:t>консультацию по эксплуатации оборудования.</w:t>
      </w:r>
    </w:p>
    <w:p w:rsidR="00DB1A6D" w:rsidRDefault="0092290F" w:rsidP="00DB1A6D">
      <w:pPr>
        <w:pStyle w:val="11"/>
        <w:shd w:val="clear" w:color="auto" w:fill="auto"/>
        <w:tabs>
          <w:tab w:val="left" w:pos="727"/>
        </w:tabs>
        <w:spacing w:before="0" w:after="0" w:line="247" w:lineRule="exact"/>
        <w:ind w:left="380" w:firstLine="0"/>
      </w:pPr>
      <w:r>
        <w:t xml:space="preserve">Перечень </w:t>
      </w:r>
      <w:r w:rsidR="00DB1A6D" w:rsidRPr="0008551D">
        <w:t xml:space="preserve">оборудования  Заказчика,  подлежащего профилактике в рамках настоящего договора, и стоимость </w:t>
      </w:r>
      <w:r w:rsidR="0030774A" w:rsidRPr="0008551D">
        <w:t xml:space="preserve">профилактических </w:t>
      </w:r>
      <w:r w:rsidR="00DB1A6D" w:rsidRPr="0008551D">
        <w:t>работ определяется  Приложением №1, являющимся неотъемлемой частью договора.</w:t>
      </w:r>
      <w:r w:rsidR="00C83EA4">
        <w:t xml:space="preserve"> Заправка картриджей определяется Приложением №2.</w:t>
      </w:r>
      <w:r w:rsidR="00DB1A6D">
        <w:t xml:space="preserve"> </w:t>
      </w:r>
      <w:r w:rsidR="00D953F7">
        <w:t>Стоимость ремонта оборудования, не включенного в Приложение 1, согласовывается с Исполнителем отдельно.</w:t>
      </w:r>
    </w:p>
    <w:p w:rsidR="003E4AB3" w:rsidRDefault="009A71B4">
      <w:pPr>
        <w:pStyle w:val="11"/>
        <w:numPr>
          <w:ilvl w:val="1"/>
          <w:numId w:val="1"/>
        </w:numPr>
        <w:shd w:val="clear" w:color="auto" w:fill="auto"/>
        <w:tabs>
          <w:tab w:val="left" w:pos="441"/>
        </w:tabs>
        <w:spacing w:before="0" w:after="0" w:line="247" w:lineRule="exact"/>
        <w:ind w:left="20" w:right="20" w:firstLine="0"/>
      </w:pPr>
      <w:r>
        <w:t>В случае нарушения работоспособности оборудования ремонтно-восстановительные работы производятся по выбору Заказчика на месте его эксплуатации, либо в сервисном центре Исполнителя. Транспортировку оборудования в сервисный центр и обратно осуществляет Заказчик.</w:t>
      </w:r>
    </w:p>
    <w:p w:rsidR="003E4AB3" w:rsidRDefault="009A71B4">
      <w:pPr>
        <w:pStyle w:val="11"/>
        <w:numPr>
          <w:ilvl w:val="1"/>
          <w:numId w:val="1"/>
        </w:numPr>
        <w:shd w:val="clear" w:color="auto" w:fill="auto"/>
        <w:tabs>
          <w:tab w:val="left" w:pos="441"/>
        </w:tabs>
        <w:spacing w:before="0" w:after="0" w:line="247" w:lineRule="exact"/>
        <w:ind w:left="20" w:right="20" w:firstLine="0"/>
      </w:pPr>
      <w:r>
        <w:t>Ремонтно-восстановительные работы проводятся с использованием материалов Исполнителя. Перед проведением работ представитель Исполнителя сообщает представителю Заказчика перечень узлов и элементов, подлежащих замене и их стоимость. Непосредственное выполнение работ производится Исполнителем после согласования с представителем Заказчика.</w:t>
      </w:r>
    </w:p>
    <w:p w:rsidR="003E4AB3" w:rsidRDefault="009A71B4">
      <w:pPr>
        <w:pStyle w:val="11"/>
        <w:numPr>
          <w:ilvl w:val="1"/>
          <w:numId w:val="1"/>
        </w:numPr>
        <w:shd w:val="clear" w:color="auto" w:fill="auto"/>
        <w:tabs>
          <w:tab w:val="left" w:pos="441"/>
        </w:tabs>
        <w:spacing w:before="0" w:after="0" w:line="247" w:lineRule="exact"/>
        <w:ind w:left="20" w:right="20" w:firstLine="0"/>
      </w:pPr>
      <w:r>
        <w:t>Длительность ремонтно-восстановительных работ составляет не более трех рабочих дней. В отдельных случаях этот срок может быть увеличен на время поставки комплектующих с уведомлением об этом представителя Заказчика.</w:t>
      </w:r>
    </w:p>
    <w:p w:rsidR="003E4AB3" w:rsidRDefault="009A71B4">
      <w:pPr>
        <w:pStyle w:val="11"/>
        <w:numPr>
          <w:ilvl w:val="1"/>
          <w:numId w:val="1"/>
        </w:numPr>
        <w:shd w:val="clear" w:color="auto" w:fill="auto"/>
        <w:tabs>
          <w:tab w:val="left" w:pos="441"/>
        </w:tabs>
        <w:spacing w:before="0" w:after="180" w:line="247" w:lineRule="exact"/>
        <w:ind w:left="20" w:right="20" w:firstLine="0"/>
      </w:pPr>
      <w:r>
        <w:t>В обязанности Исполнителя не</w:t>
      </w:r>
      <w:r w:rsidR="00C42CED">
        <w:t xml:space="preserve"> </w:t>
      </w:r>
      <w:r>
        <w:t>входят работы, которые должны выполняться по ежедневному уходу за оборудованием согласно рекомендациям предприятий-изготовителей.</w:t>
      </w:r>
    </w:p>
    <w:p w:rsidR="003E4AB3" w:rsidRDefault="009A71B4">
      <w:pPr>
        <w:pStyle w:val="20"/>
        <w:numPr>
          <w:ilvl w:val="0"/>
          <w:numId w:val="1"/>
        </w:numPr>
        <w:shd w:val="clear" w:color="auto" w:fill="auto"/>
        <w:tabs>
          <w:tab w:val="left" w:pos="3600"/>
        </w:tabs>
        <w:spacing w:after="0" w:line="247" w:lineRule="exact"/>
        <w:ind w:left="3240" w:firstLine="0"/>
        <w:jc w:val="both"/>
      </w:pPr>
      <w:r>
        <w:t>Обязанности Исполнителя</w:t>
      </w:r>
    </w:p>
    <w:p w:rsidR="003E4AB3" w:rsidRDefault="009A71B4">
      <w:pPr>
        <w:pStyle w:val="20"/>
        <w:shd w:val="clear" w:color="auto" w:fill="auto"/>
        <w:spacing w:after="0" w:line="247" w:lineRule="exact"/>
        <w:ind w:left="20" w:firstLine="0"/>
        <w:jc w:val="both"/>
      </w:pPr>
      <w:r>
        <w:t>Исполнитель обязан:</w:t>
      </w:r>
    </w:p>
    <w:p w:rsidR="003E4AB3" w:rsidRDefault="00F05190">
      <w:pPr>
        <w:pStyle w:val="11"/>
        <w:numPr>
          <w:ilvl w:val="1"/>
          <w:numId w:val="1"/>
        </w:numPr>
        <w:shd w:val="clear" w:color="auto" w:fill="auto"/>
        <w:tabs>
          <w:tab w:val="left" w:pos="441"/>
        </w:tabs>
        <w:spacing w:before="0" w:after="0" w:line="247" w:lineRule="exact"/>
        <w:ind w:left="20" w:right="20" w:firstLine="0"/>
      </w:pPr>
      <w:r>
        <w:t>По заявкам Заказчика</w:t>
      </w:r>
      <w:r w:rsidR="0030774A">
        <w:t xml:space="preserve"> п</w:t>
      </w:r>
      <w:r w:rsidR="00500034">
        <w:t xml:space="preserve">роводить профилактические </w:t>
      </w:r>
      <w:r w:rsidR="009A71B4">
        <w:t>работы на каждой единице оборудования с выездом к Заказчику на место эксплуатации оборудования.</w:t>
      </w:r>
    </w:p>
    <w:p w:rsidR="003E4AB3" w:rsidRDefault="009A71B4">
      <w:pPr>
        <w:pStyle w:val="11"/>
        <w:numPr>
          <w:ilvl w:val="1"/>
          <w:numId w:val="1"/>
        </w:numPr>
        <w:shd w:val="clear" w:color="auto" w:fill="auto"/>
        <w:tabs>
          <w:tab w:val="left" w:pos="441"/>
        </w:tabs>
        <w:spacing w:before="0" w:after="0" w:line="247" w:lineRule="exact"/>
        <w:ind w:left="20" w:right="20" w:firstLine="0"/>
      </w:pPr>
      <w:r>
        <w:t>На месте эксплуатации, кроме профилактики, оценивать техническое состояние оборудования, выявлять и локализировать неисправности, если это технически возможно.</w:t>
      </w:r>
    </w:p>
    <w:p w:rsidR="003E4AB3" w:rsidRDefault="009A71B4">
      <w:pPr>
        <w:pStyle w:val="11"/>
        <w:numPr>
          <w:ilvl w:val="1"/>
          <w:numId w:val="1"/>
        </w:numPr>
        <w:shd w:val="clear" w:color="auto" w:fill="auto"/>
        <w:tabs>
          <w:tab w:val="left" w:pos="441"/>
        </w:tabs>
        <w:spacing w:before="0" w:after="0" w:line="247" w:lineRule="exact"/>
        <w:ind w:left="20" w:right="20" w:firstLine="0"/>
      </w:pPr>
      <w:r>
        <w:t>При нарушении работоспособности оборудования обеспечить явку сервисного инженера не позднее 24 часов с момента подачи заявки, исключая выходные и праздничные дни.</w:t>
      </w:r>
    </w:p>
    <w:p w:rsidR="003E4AB3" w:rsidRDefault="009A71B4">
      <w:pPr>
        <w:pStyle w:val="11"/>
        <w:numPr>
          <w:ilvl w:val="1"/>
          <w:numId w:val="1"/>
        </w:numPr>
        <w:shd w:val="clear" w:color="auto" w:fill="auto"/>
        <w:tabs>
          <w:tab w:val="left" w:pos="441"/>
        </w:tabs>
        <w:spacing w:before="0" w:after="0" w:line="247" w:lineRule="exact"/>
        <w:ind w:left="20" w:firstLine="0"/>
      </w:pPr>
      <w:r>
        <w:lastRenderedPageBreak/>
        <w:t>При выполнении ремонтно-восстановительных работ приобретать и заменять дефектные узлы и элементы, восстанавливать работоспособность оборудования в соответствии с его функциональным назначением.</w:t>
      </w:r>
    </w:p>
    <w:p w:rsidR="003E4AB3" w:rsidRDefault="009A71B4">
      <w:pPr>
        <w:pStyle w:val="11"/>
        <w:numPr>
          <w:ilvl w:val="1"/>
          <w:numId w:val="1"/>
        </w:numPr>
        <w:shd w:val="clear" w:color="auto" w:fill="auto"/>
        <w:tabs>
          <w:tab w:val="left" w:pos="438"/>
        </w:tabs>
        <w:spacing w:before="0" w:after="0" w:line="245" w:lineRule="exact"/>
        <w:ind w:left="20" w:right="20" w:firstLine="0"/>
      </w:pPr>
      <w:r>
        <w:t>Выполнять профилактические и ремонтно-восстановительные работы качественно и в сроки, предусмотренные настоящим Договором.</w:t>
      </w:r>
    </w:p>
    <w:p w:rsidR="003E4AB3" w:rsidRDefault="009A71B4">
      <w:pPr>
        <w:pStyle w:val="11"/>
        <w:numPr>
          <w:ilvl w:val="1"/>
          <w:numId w:val="1"/>
        </w:numPr>
        <w:shd w:val="clear" w:color="auto" w:fill="auto"/>
        <w:tabs>
          <w:tab w:val="left" w:pos="438"/>
        </w:tabs>
        <w:spacing w:before="0" w:after="180" w:line="245" w:lineRule="exact"/>
        <w:ind w:left="20" w:right="20" w:firstLine="0"/>
      </w:pPr>
      <w:r>
        <w:t xml:space="preserve">Предоставлять гарантию в три месяца на узлы и элементы, установленные в процессе </w:t>
      </w:r>
      <w:r w:rsidR="00DA2210">
        <w:t>ремонтно-восстановительных</w:t>
      </w:r>
      <w:r>
        <w:t xml:space="preserve"> работ, и их бесплатную замену в течение этого срока при выявлении дефектов.</w:t>
      </w:r>
    </w:p>
    <w:p w:rsidR="0030774A" w:rsidRPr="0030774A" w:rsidRDefault="0008551D" w:rsidP="0008551D">
      <w:pPr>
        <w:pStyle w:val="11"/>
        <w:shd w:val="clear" w:color="auto" w:fill="auto"/>
        <w:tabs>
          <w:tab w:val="left" w:pos="438"/>
        </w:tabs>
        <w:spacing w:before="0" w:after="180" w:line="245" w:lineRule="exact"/>
        <w:ind w:left="20" w:right="20" w:firstLine="0"/>
        <w:rPr>
          <w:highlight w:val="yellow"/>
        </w:rPr>
      </w:pPr>
      <w:r>
        <w:t xml:space="preserve">3.7. </w:t>
      </w:r>
      <w:r w:rsidR="0030774A" w:rsidRPr="0008551D">
        <w:t>После окончания профилактических или ремонтно-восстановительных работ, в течение трех рабочих дней Исполнитель предоставляет Заказчику акты выполненных работ, счета-фактуры и счета.</w:t>
      </w:r>
    </w:p>
    <w:p w:rsidR="003E4AB3" w:rsidRDefault="009A71B4">
      <w:pPr>
        <w:pStyle w:val="22"/>
        <w:keepNext/>
        <w:keepLines/>
        <w:shd w:val="clear" w:color="auto" w:fill="auto"/>
        <w:spacing w:before="0"/>
        <w:ind w:left="3380"/>
      </w:pPr>
      <w:bookmarkStart w:id="0" w:name="bookmark0"/>
      <w:r>
        <w:t>4. Обязанности Заказчика</w:t>
      </w:r>
      <w:bookmarkEnd w:id="0"/>
    </w:p>
    <w:p w:rsidR="003E4AB3" w:rsidRDefault="009A71B4">
      <w:pPr>
        <w:pStyle w:val="20"/>
        <w:shd w:val="clear" w:color="auto" w:fill="auto"/>
        <w:spacing w:after="0" w:line="245" w:lineRule="exact"/>
        <w:ind w:left="20" w:firstLine="0"/>
        <w:jc w:val="both"/>
      </w:pPr>
      <w:r>
        <w:t>Заказчик обязан:</w:t>
      </w:r>
    </w:p>
    <w:p w:rsidR="003E4AB3" w:rsidRDefault="009A71B4">
      <w:pPr>
        <w:pStyle w:val="11"/>
        <w:numPr>
          <w:ilvl w:val="0"/>
          <w:numId w:val="3"/>
        </w:numPr>
        <w:shd w:val="clear" w:color="auto" w:fill="auto"/>
        <w:tabs>
          <w:tab w:val="left" w:pos="438"/>
        </w:tabs>
        <w:spacing w:before="0" w:after="0" w:line="245" w:lineRule="exact"/>
        <w:ind w:left="20" w:right="20" w:firstLine="0"/>
      </w:pPr>
      <w:r>
        <w:t>Выполнять все указания предприятий-изготовителей по правилам эксплуатации, хранения и ухода за оборудованием.</w:t>
      </w:r>
    </w:p>
    <w:p w:rsidR="003E4AB3" w:rsidRDefault="009A71B4">
      <w:pPr>
        <w:pStyle w:val="11"/>
        <w:numPr>
          <w:ilvl w:val="0"/>
          <w:numId w:val="3"/>
        </w:numPr>
        <w:shd w:val="clear" w:color="auto" w:fill="auto"/>
        <w:tabs>
          <w:tab w:val="left" w:pos="438"/>
        </w:tabs>
        <w:spacing w:before="0" w:after="0" w:line="245" w:lineRule="exact"/>
        <w:ind w:left="20" w:right="20" w:firstLine="0"/>
      </w:pPr>
      <w:r>
        <w:t>Достоверно информировать Исполнителя обо всех неисправностях, возникших в процессе эксплуатации оборудования.</w:t>
      </w:r>
    </w:p>
    <w:p w:rsidR="003E4AB3" w:rsidRDefault="009A71B4">
      <w:pPr>
        <w:pStyle w:val="11"/>
        <w:numPr>
          <w:ilvl w:val="0"/>
          <w:numId w:val="3"/>
        </w:numPr>
        <w:shd w:val="clear" w:color="auto" w:fill="auto"/>
        <w:tabs>
          <w:tab w:val="left" w:pos="438"/>
        </w:tabs>
        <w:spacing w:before="0" w:after="0" w:line="245" w:lineRule="exact"/>
        <w:ind w:left="20" w:right="20" w:firstLine="0"/>
      </w:pPr>
      <w:r>
        <w:t>Обеспечивать доступ представителя Исполнителя к оборудованию для проведения профилактических и ремонтно-восстановительных работ.</w:t>
      </w:r>
    </w:p>
    <w:p w:rsidR="003E4AB3" w:rsidRDefault="009A71B4">
      <w:pPr>
        <w:pStyle w:val="11"/>
        <w:numPr>
          <w:ilvl w:val="0"/>
          <w:numId w:val="3"/>
        </w:numPr>
        <w:shd w:val="clear" w:color="auto" w:fill="auto"/>
        <w:tabs>
          <w:tab w:val="left" w:pos="438"/>
        </w:tabs>
        <w:spacing w:before="0" w:after="0" w:line="245" w:lineRule="exact"/>
        <w:ind w:left="20" w:right="20" w:firstLine="0"/>
      </w:pPr>
      <w:r>
        <w:t>При нарушении работоспособности оборудования оперативно согласовывать с представителем Исполнителя перечень узлов и элементов, подлежащих замене.</w:t>
      </w:r>
    </w:p>
    <w:p w:rsidR="003E4AB3" w:rsidRDefault="009A71B4">
      <w:pPr>
        <w:pStyle w:val="11"/>
        <w:numPr>
          <w:ilvl w:val="0"/>
          <w:numId w:val="3"/>
        </w:numPr>
        <w:shd w:val="clear" w:color="auto" w:fill="auto"/>
        <w:tabs>
          <w:tab w:val="left" w:pos="438"/>
        </w:tabs>
        <w:spacing w:before="0" w:after="180" w:line="245" w:lineRule="exact"/>
        <w:ind w:left="20" w:right="20" w:firstLine="0"/>
      </w:pPr>
      <w:r>
        <w:t>Своевременно оплачивать работы, а также замененные в процессе ремонтно-восстановительных работ узлы и элементы.</w:t>
      </w:r>
    </w:p>
    <w:p w:rsidR="003E4AB3" w:rsidRDefault="009A71B4">
      <w:pPr>
        <w:pStyle w:val="22"/>
        <w:keepNext/>
        <w:keepLines/>
        <w:shd w:val="clear" w:color="auto" w:fill="auto"/>
        <w:spacing w:before="0"/>
        <w:ind w:left="20"/>
        <w:jc w:val="center"/>
      </w:pPr>
      <w:bookmarkStart w:id="1" w:name="bookmark1"/>
      <w:r>
        <w:t>5. Стоимость работ и порядок расчетов</w:t>
      </w:r>
      <w:bookmarkEnd w:id="1"/>
    </w:p>
    <w:p w:rsidR="003E4AB3" w:rsidRDefault="00DB6C34">
      <w:pPr>
        <w:pStyle w:val="11"/>
        <w:numPr>
          <w:ilvl w:val="1"/>
          <w:numId w:val="3"/>
        </w:numPr>
        <w:shd w:val="clear" w:color="auto" w:fill="auto"/>
        <w:tabs>
          <w:tab w:val="left" w:pos="438"/>
        </w:tabs>
        <w:spacing w:before="0" w:after="0" w:line="245" w:lineRule="exact"/>
        <w:ind w:left="20" w:right="20" w:firstLine="0"/>
      </w:pPr>
      <w:r>
        <w:t>О</w:t>
      </w:r>
      <w:r w:rsidR="009A71B4">
        <w:t xml:space="preserve">плата перечисляется Заказчиком </w:t>
      </w:r>
      <w:r w:rsidR="00D953F7">
        <w:t xml:space="preserve">ежемесячно </w:t>
      </w:r>
      <w:r w:rsidR="009A71B4">
        <w:t xml:space="preserve">по фактическому выполнению работ, в течение </w:t>
      </w:r>
      <w:r w:rsidR="00DE0D57">
        <w:t>3</w:t>
      </w:r>
      <w:r w:rsidR="009A71B4">
        <w:t xml:space="preserve"> рабочих дней после получения счета</w:t>
      </w:r>
      <w:r w:rsidR="0030774A">
        <w:t xml:space="preserve">, счета-фактуры </w:t>
      </w:r>
      <w:r w:rsidR="009A71B4">
        <w:t>и по</w:t>
      </w:r>
      <w:r w:rsidR="00E05950">
        <w:t>дписания Акта выполненных работ.</w:t>
      </w:r>
    </w:p>
    <w:p w:rsidR="003E4AB3" w:rsidRPr="0008551D" w:rsidRDefault="00391A4B">
      <w:pPr>
        <w:pStyle w:val="11"/>
        <w:numPr>
          <w:ilvl w:val="1"/>
          <w:numId w:val="3"/>
        </w:numPr>
        <w:shd w:val="clear" w:color="auto" w:fill="auto"/>
        <w:tabs>
          <w:tab w:val="left" w:pos="438"/>
        </w:tabs>
        <w:spacing w:before="0" w:after="0" w:line="245" w:lineRule="exact"/>
        <w:ind w:left="20" w:right="20" w:firstLine="0"/>
        <w:rPr>
          <w:color w:val="auto"/>
        </w:rPr>
      </w:pPr>
      <w:r w:rsidRPr="0008551D">
        <w:rPr>
          <w:color w:val="auto"/>
        </w:rPr>
        <w:t>Стоимость работ</w:t>
      </w:r>
      <w:r w:rsidR="00E24EAA">
        <w:rPr>
          <w:color w:val="auto"/>
        </w:rPr>
        <w:t xml:space="preserve"> не</w:t>
      </w:r>
      <w:r w:rsidRPr="0008551D">
        <w:rPr>
          <w:color w:val="auto"/>
        </w:rPr>
        <w:t xml:space="preserve"> включает в себя </w:t>
      </w:r>
      <w:r w:rsidR="00DE0D57">
        <w:rPr>
          <w:color w:val="auto"/>
        </w:rPr>
        <w:t xml:space="preserve">стоимость расходных материалов и </w:t>
      </w:r>
      <w:r w:rsidRPr="0008551D">
        <w:rPr>
          <w:color w:val="auto"/>
        </w:rPr>
        <w:t>запасных частей.</w:t>
      </w:r>
    </w:p>
    <w:p w:rsidR="003E4AB3" w:rsidRDefault="009A71B4" w:rsidP="007E1992">
      <w:pPr>
        <w:pStyle w:val="11"/>
        <w:numPr>
          <w:ilvl w:val="1"/>
          <w:numId w:val="3"/>
        </w:numPr>
        <w:shd w:val="clear" w:color="auto" w:fill="auto"/>
        <w:tabs>
          <w:tab w:val="left" w:pos="438"/>
        </w:tabs>
        <w:spacing w:before="0" w:after="0" w:line="245" w:lineRule="exact"/>
        <w:ind w:left="23" w:firstLine="0"/>
      </w:pPr>
      <w:r>
        <w:t>Оплата производится в рублях Российской Федерации.</w:t>
      </w:r>
    </w:p>
    <w:p w:rsidR="007E1992" w:rsidRDefault="007E1992" w:rsidP="00E24EAA">
      <w:pPr>
        <w:pStyle w:val="11"/>
        <w:shd w:val="clear" w:color="auto" w:fill="auto"/>
        <w:tabs>
          <w:tab w:val="left" w:pos="438"/>
        </w:tabs>
        <w:spacing w:before="0" w:after="180" w:line="245" w:lineRule="exact"/>
        <w:ind w:left="23" w:firstLine="0"/>
      </w:pPr>
    </w:p>
    <w:p w:rsidR="003E4AB3" w:rsidRDefault="009A71B4" w:rsidP="007E1992">
      <w:pPr>
        <w:pStyle w:val="22"/>
        <w:keepNext/>
        <w:keepLines/>
        <w:shd w:val="clear" w:color="auto" w:fill="auto"/>
        <w:spacing w:before="0" w:after="180"/>
        <w:ind w:left="3380"/>
      </w:pPr>
      <w:bookmarkStart w:id="2" w:name="bookmark2"/>
      <w:r>
        <w:t>6. Срок действия договора</w:t>
      </w:r>
      <w:bookmarkEnd w:id="2"/>
    </w:p>
    <w:p w:rsidR="003E4AB3" w:rsidRDefault="009A71B4">
      <w:pPr>
        <w:pStyle w:val="11"/>
        <w:numPr>
          <w:ilvl w:val="0"/>
          <w:numId w:val="4"/>
        </w:numPr>
        <w:shd w:val="clear" w:color="auto" w:fill="auto"/>
        <w:tabs>
          <w:tab w:val="left" w:pos="438"/>
        </w:tabs>
        <w:spacing w:before="0" w:after="0" w:line="245" w:lineRule="exact"/>
        <w:ind w:left="20" w:right="20" w:firstLine="0"/>
      </w:pPr>
      <w:r>
        <w:t xml:space="preserve">Настоящий договор вступает в силу с момента его подписания Сторонами и </w:t>
      </w:r>
      <w:r w:rsidR="00DE0D57">
        <w:t>является бессрочным</w:t>
      </w:r>
      <w:r>
        <w:t>.</w:t>
      </w:r>
    </w:p>
    <w:p w:rsidR="003E4AB3" w:rsidRDefault="009A71B4">
      <w:pPr>
        <w:pStyle w:val="11"/>
        <w:numPr>
          <w:ilvl w:val="0"/>
          <w:numId w:val="4"/>
        </w:numPr>
        <w:shd w:val="clear" w:color="auto" w:fill="auto"/>
        <w:tabs>
          <w:tab w:val="left" w:pos="438"/>
        </w:tabs>
        <w:spacing w:before="0" w:after="0" w:line="245" w:lineRule="exact"/>
        <w:ind w:left="20" w:right="20" w:firstLine="0"/>
      </w:pPr>
      <w:r>
        <w:t>Любая из Сторон вправе расторгнуть настоящий Договор в одностороннем порядке, предупредив об этом другую сторону за тридцать календарных дней.</w:t>
      </w:r>
    </w:p>
    <w:p w:rsidR="003E4AB3" w:rsidRDefault="009A71B4" w:rsidP="00E84C46">
      <w:pPr>
        <w:pStyle w:val="11"/>
        <w:numPr>
          <w:ilvl w:val="0"/>
          <w:numId w:val="4"/>
        </w:numPr>
        <w:shd w:val="clear" w:color="auto" w:fill="auto"/>
        <w:tabs>
          <w:tab w:val="left" w:pos="438"/>
        </w:tabs>
        <w:spacing w:before="0" w:after="178" w:line="245" w:lineRule="exact"/>
        <w:ind w:left="20" w:right="20" w:firstLine="0"/>
      </w:pPr>
      <w:r>
        <w:t>Договор может быть прекращен и по иным основаниям, предусмотренным действующим законодательством РФ.</w:t>
      </w:r>
    </w:p>
    <w:p w:rsidR="003E4AB3" w:rsidRDefault="009A71B4">
      <w:pPr>
        <w:pStyle w:val="22"/>
        <w:keepNext/>
        <w:keepLines/>
        <w:shd w:val="clear" w:color="auto" w:fill="auto"/>
        <w:spacing w:before="0" w:line="247" w:lineRule="exact"/>
        <w:ind w:left="20"/>
        <w:jc w:val="center"/>
      </w:pPr>
      <w:bookmarkStart w:id="3" w:name="bookmark3"/>
      <w:r>
        <w:t>7. Форс-мажор</w:t>
      </w:r>
      <w:bookmarkEnd w:id="3"/>
    </w:p>
    <w:p w:rsidR="003E4AB3" w:rsidRDefault="009A71B4">
      <w:pPr>
        <w:pStyle w:val="11"/>
        <w:numPr>
          <w:ilvl w:val="0"/>
          <w:numId w:val="5"/>
        </w:numPr>
        <w:shd w:val="clear" w:color="auto" w:fill="auto"/>
        <w:tabs>
          <w:tab w:val="left" w:pos="438"/>
        </w:tabs>
        <w:spacing w:before="0" w:after="0" w:line="247" w:lineRule="exact"/>
        <w:ind w:left="20" w:right="20" w:firstLine="0"/>
      </w:pPr>
      <w:r>
        <w:t>В случае наступления форс-мажорных обстоятельств, которые не дают Сторонам полностью или частично выполнить взятые на себя обязательства, время выполнения этих обязательств переносится на окончание времени действия форс-мажорных обстоятельств.</w:t>
      </w:r>
    </w:p>
    <w:p w:rsidR="003E4AB3" w:rsidRDefault="009A71B4">
      <w:pPr>
        <w:pStyle w:val="11"/>
        <w:numPr>
          <w:ilvl w:val="0"/>
          <w:numId w:val="5"/>
        </w:numPr>
        <w:shd w:val="clear" w:color="auto" w:fill="auto"/>
        <w:tabs>
          <w:tab w:val="left" w:pos="438"/>
        </w:tabs>
        <w:spacing w:before="0" w:after="0" w:line="247" w:lineRule="exact"/>
        <w:ind w:left="20" w:right="20" w:firstLine="0"/>
      </w:pPr>
      <w:r>
        <w:t>К обстоятельствам непреодолимой силы относятся события, на которые Сторона не может оказывать влияние и за возникновение которых не несет ответственности. К таким обстоятельствам относятся: стихийные бедствия, землетрясения, пожары, наводнения, запретительные меры и другие действия Государственных органов РФ, военные действия и тому подобные обстоятельства.</w:t>
      </w:r>
    </w:p>
    <w:p w:rsidR="003E4AB3" w:rsidRDefault="009A71B4">
      <w:pPr>
        <w:pStyle w:val="11"/>
        <w:numPr>
          <w:ilvl w:val="0"/>
          <w:numId w:val="5"/>
        </w:numPr>
        <w:shd w:val="clear" w:color="auto" w:fill="auto"/>
        <w:tabs>
          <w:tab w:val="left" w:pos="438"/>
        </w:tabs>
        <w:spacing w:before="0" w:after="0" w:line="247" w:lineRule="exact"/>
        <w:ind w:left="20" w:right="20" w:firstLine="0"/>
      </w:pPr>
      <w:r>
        <w:t>Сторона, для которой возникли обстоятельства, препятствующие исполнению договорных обязательств, должна в течение пятнадцати дней известить другую Сторону о наступлении таких обстоятельств.</w:t>
      </w:r>
    </w:p>
    <w:p w:rsidR="003E4AB3" w:rsidRDefault="009A71B4">
      <w:pPr>
        <w:pStyle w:val="11"/>
        <w:numPr>
          <w:ilvl w:val="0"/>
          <w:numId w:val="5"/>
        </w:numPr>
        <w:shd w:val="clear" w:color="auto" w:fill="auto"/>
        <w:tabs>
          <w:tab w:val="left" w:pos="438"/>
        </w:tabs>
        <w:spacing w:before="0" w:after="180" w:line="247" w:lineRule="exact"/>
        <w:ind w:left="20" w:right="20" w:firstLine="0"/>
      </w:pPr>
      <w:r>
        <w:t>Если форс-мажорные обстоятельства будут продолжаться свыше двух месяцев, Стороны должны договориться о дальнейшем исполнении настоящего Договора.</w:t>
      </w:r>
    </w:p>
    <w:p w:rsidR="003E4AB3" w:rsidRDefault="009A71B4">
      <w:pPr>
        <w:pStyle w:val="22"/>
        <w:keepNext/>
        <w:keepLines/>
        <w:numPr>
          <w:ilvl w:val="0"/>
          <w:numId w:val="6"/>
        </w:numPr>
        <w:shd w:val="clear" w:color="auto" w:fill="auto"/>
        <w:tabs>
          <w:tab w:val="left" w:pos="3735"/>
        </w:tabs>
        <w:spacing w:before="0" w:line="247" w:lineRule="exact"/>
        <w:ind w:left="3380"/>
      </w:pPr>
      <w:bookmarkStart w:id="4" w:name="bookmark4"/>
      <w:r>
        <w:t>Ответственность сторон</w:t>
      </w:r>
      <w:bookmarkEnd w:id="4"/>
    </w:p>
    <w:p w:rsidR="003E4AB3" w:rsidRDefault="009A71B4">
      <w:pPr>
        <w:pStyle w:val="11"/>
        <w:numPr>
          <w:ilvl w:val="1"/>
          <w:numId w:val="6"/>
        </w:numPr>
        <w:shd w:val="clear" w:color="auto" w:fill="auto"/>
        <w:tabs>
          <w:tab w:val="left" w:pos="438"/>
        </w:tabs>
        <w:spacing w:before="0" w:after="0" w:line="247" w:lineRule="exact"/>
        <w:ind w:left="20" w:right="20" w:firstLine="0"/>
      </w:pPr>
      <w:r>
        <w:t>В случае нарушения условий настоящего Договора стороны несут ответственность, установленную действующим законодательством РФ.</w:t>
      </w:r>
    </w:p>
    <w:p w:rsidR="003E4AB3" w:rsidRDefault="009A71B4">
      <w:pPr>
        <w:pStyle w:val="11"/>
        <w:numPr>
          <w:ilvl w:val="1"/>
          <w:numId w:val="6"/>
        </w:numPr>
        <w:shd w:val="clear" w:color="auto" w:fill="auto"/>
        <w:tabs>
          <w:tab w:val="left" w:pos="442"/>
        </w:tabs>
        <w:spacing w:before="0" w:after="0" w:line="247" w:lineRule="exact"/>
        <w:ind w:left="20" w:right="200" w:firstLine="0"/>
      </w:pPr>
      <w:r>
        <w:t xml:space="preserve">Спорные вопросы, возникающие при исполнении настоящего Договора, разрешаются полномочными представителями сторон путем переговоров, а при не достижении согласия - арбитражным судом </w:t>
      </w:r>
      <w:r w:rsidR="00D953F7">
        <w:t xml:space="preserve"> г. Москвы </w:t>
      </w:r>
      <w:r>
        <w:t>в установленном действующим законодательством РФ порядке.</w:t>
      </w:r>
    </w:p>
    <w:p w:rsidR="003E4AB3" w:rsidRDefault="009A71B4">
      <w:pPr>
        <w:pStyle w:val="11"/>
        <w:numPr>
          <w:ilvl w:val="1"/>
          <w:numId w:val="6"/>
        </w:numPr>
        <w:shd w:val="clear" w:color="auto" w:fill="auto"/>
        <w:tabs>
          <w:tab w:val="left" w:pos="442"/>
        </w:tabs>
        <w:spacing w:before="0" w:after="182" w:line="250" w:lineRule="exact"/>
        <w:ind w:left="20" w:right="200" w:firstLine="0"/>
      </w:pPr>
      <w:r>
        <w:lastRenderedPageBreak/>
        <w:t>Сторона, принявшая решение о рассмотрении спора в арбитражном суде, обязана направить другой Стороне уведомление не позднее, чем за две недели до подачи иска.</w:t>
      </w:r>
    </w:p>
    <w:p w:rsidR="00DB6C34" w:rsidRDefault="00DB6C34">
      <w:pPr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3E4AB3" w:rsidRDefault="009A71B4">
      <w:pPr>
        <w:pStyle w:val="20"/>
        <w:numPr>
          <w:ilvl w:val="0"/>
          <w:numId w:val="6"/>
        </w:numPr>
        <w:shd w:val="clear" w:color="auto" w:fill="auto"/>
        <w:tabs>
          <w:tab w:val="left" w:pos="2890"/>
        </w:tabs>
        <w:spacing w:after="0" w:line="247" w:lineRule="exact"/>
        <w:ind w:left="20" w:right="2720" w:firstLine="2520"/>
        <w:jc w:val="left"/>
      </w:pPr>
      <w:r>
        <w:t>Юридические адреса и реквизиты сторон Заказчик :</w:t>
      </w:r>
      <w:r w:rsidR="00223BB8">
        <w:t xml:space="preserve"> </w:t>
      </w:r>
    </w:p>
    <w:p w:rsidR="00E24EAA" w:rsidRPr="00C83EA4" w:rsidRDefault="00E24EAA" w:rsidP="00E24EAA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1"/>
          <w:szCs w:val="21"/>
        </w:rPr>
      </w:pPr>
    </w:p>
    <w:p w:rsidR="00681BF3" w:rsidRPr="004D0EAF" w:rsidRDefault="00681BF3" w:rsidP="004D0EAF">
      <w:pPr>
        <w:rPr>
          <w:rFonts w:ascii="Times New Roman" w:eastAsia="Times New Roman" w:hAnsi="Times New Roman" w:cs="Times New Roman"/>
          <w:bCs/>
          <w:sz w:val="21"/>
          <w:szCs w:val="21"/>
        </w:rPr>
      </w:pPr>
    </w:p>
    <w:p w:rsidR="004D0EAF" w:rsidRDefault="004D0EAF" w:rsidP="004D0EAF">
      <w:pPr>
        <w:pStyle w:val="20"/>
        <w:shd w:val="clear" w:color="auto" w:fill="auto"/>
        <w:spacing w:after="0" w:line="240" w:lineRule="auto"/>
        <w:ind w:right="4241" w:firstLine="0"/>
        <w:jc w:val="left"/>
      </w:pPr>
    </w:p>
    <w:p w:rsidR="004D0EAF" w:rsidRDefault="009A71B4" w:rsidP="004D0EAF">
      <w:pPr>
        <w:pStyle w:val="20"/>
        <w:shd w:val="clear" w:color="auto" w:fill="auto"/>
        <w:spacing w:after="0" w:line="240" w:lineRule="auto"/>
        <w:ind w:right="4241" w:firstLine="0"/>
        <w:jc w:val="left"/>
        <w:rPr>
          <w:b w:val="0"/>
        </w:rPr>
      </w:pPr>
      <w:r>
        <w:t xml:space="preserve">Исполнитель: </w:t>
      </w:r>
      <w:r w:rsidRPr="00DB6C34">
        <w:rPr>
          <w:b w:val="0"/>
        </w:rPr>
        <w:t xml:space="preserve">СЦ ‘’ИксПринт”, ООО "ИксПринт" </w:t>
      </w:r>
      <w:r w:rsidR="00DB6C34">
        <w:rPr>
          <w:b w:val="0"/>
        </w:rPr>
        <w:br/>
      </w:r>
      <w:r w:rsidRPr="00DB6C34">
        <w:rPr>
          <w:b w:val="0"/>
        </w:rPr>
        <w:t>129626, г Москва, ул Мытищинская 3-я, 16, стр 61</w:t>
      </w:r>
    </w:p>
    <w:p w:rsidR="003E4AB3" w:rsidRPr="004D0EAF" w:rsidRDefault="009A71B4" w:rsidP="004D0EAF">
      <w:pPr>
        <w:pStyle w:val="20"/>
        <w:shd w:val="clear" w:color="auto" w:fill="auto"/>
        <w:spacing w:after="0" w:line="240" w:lineRule="auto"/>
        <w:ind w:right="4241" w:firstLine="0"/>
        <w:jc w:val="left"/>
        <w:rPr>
          <w:b w:val="0"/>
        </w:rPr>
      </w:pPr>
      <w:r w:rsidRPr="00DB6C34">
        <w:rPr>
          <w:b w:val="0"/>
        </w:rPr>
        <w:t xml:space="preserve"> тел/факс 8(495) 984-34-62 </w:t>
      </w:r>
      <w:r w:rsidR="00DB6C34">
        <w:rPr>
          <w:b w:val="0"/>
        </w:rPr>
        <w:br/>
      </w:r>
      <w:r w:rsidRPr="00DB6C34">
        <w:rPr>
          <w:b w:val="0"/>
        </w:rPr>
        <w:t xml:space="preserve">ИНН 771773 8429, КПП 771701001 </w:t>
      </w:r>
      <w:r w:rsidR="00DB6C34">
        <w:rPr>
          <w:b w:val="0"/>
        </w:rPr>
        <w:br/>
        <w:t>р/сч. 4070281003</w:t>
      </w:r>
      <w:r w:rsidRPr="00DB6C34">
        <w:rPr>
          <w:b w:val="0"/>
        </w:rPr>
        <w:t xml:space="preserve">8090010406 </w:t>
      </w:r>
      <w:r w:rsidR="00DB6C34">
        <w:rPr>
          <w:b w:val="0"/>
        </w:rPr>
        <w:br/>
      </w:r>
      <w:r w:rsidRPr="00DB6C34">
        <w:rPr>
          <w:b w:val="0"/>
        </w:rPr>
        <w:t xml:space="preserve">кор/сч </w:t>
      </w:r>
      <w:r w:rsidR="00DB6C34">
        <w:rPr>
          <w:b w:val="0"/>
        </w:rPr>
        <w:t>3010</w:t>
      </w:r>
      <w:r w:rsidRPr="00DB6C34">
        <w:rPr>
          <w:b w:val="0"/>
        </w:rPr>
        <w:t xml:space="preserve">1810400000000225 в </w:t>
      </w:r>
      <w:r w:rsidR="00DB6C34">
        <w:rPr>
          <w:b w:val="0"/>
        </w:rPr>
        <w:br/>
      </w:r>
      <w:r w:rsidRPr="00DB6C34">
        <w:rPr>
          <w:b w:val="0"/>
        </w:rPr>
        <w:t xml:space="preserve">ОАО "СБЕРБАНК РОССИИ" Г. МОСКВА </w:t>
      </w:r>
      <w:r w:rsidR="00DB6C34">
        <w:rPr>
          <w:b w:val="0"/>
        </w:rPr>
        <w:br/>
      </w:r>
      <w:r w:rsidRPr="00DB6C34">
        <w:rPr>
          <w:b w:val="0"/>
        </w:rPr>
        <w:t>БИК 044525225</w:t>
      </w:r>
    </w:p>
    <w:p w:rsidR="00B752A0" w:rsidRDefault="009A71B4" w:rsidP="00AB24B1">
      <w:pPr>
        <w:pStyle w:val="20"/>
        <w:numPr>
          <w:ilvl w:val="0"/>
          <w:numId w:val="6"/>
        </w:numPr>
        <w:shd w:val="clear" w:color="auto" w:fill="auto"/>
        <w:tabs>
          <w:tab w:val="left" w:pos="3941"/>
        </w:tabs>
        <w:spacing w:after="0" w:line="210" w:lineRule="exact"/>
        <w:ind w:left="3600" w:firstLine="0"/>
        <w:jc w:val="both"/>
        <w:sectPr w:rsidR="00B752A0">
          <w:type w:val="continuous"/>
          <w:pgSz w:w="11909" w:h="16838"/>
          <w:pgMar w:top="1363" w:right="882" w:bottom="1363" w:left="882" w:header="0" w:footer="3" w:gutter="499"/>
          <w:cols w:space="720"/>
          <w:noEndnote/>
          <w:docGrid w:linePitch="360"/>
        </w:sectPr>
      </w:pPr>
      <w:r>
        <w:t>Подписи «Сторон»</w:t>
      </w:r>
    </w:p>
    <w:p w:rsidR="003E4AB3" w:rsidRDefault="003E4AB3">
      <w:pPr>
        <w:rPr>
          <w:sz w:val="2"/>
          <w:szCs w:val="2"/>
        </w:rPr>
        <w:sectPr w:rsidR="003E4AB3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Style w:val="a7"/>
        <w:tblpPr w:leftFromText="180" w:rightFromText="180" w:vertAnchor="text" w:horzAnchor="margin" w:tblpXSpec="center" w:tblpY="74"/>
        <w:tblW w:w="88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9"/>
        <w:gridCol w:w="4439"/>
      </w:tblGrid>
      <w:tr w:rsidR="00B752A0" w:rsidTr="00B752A0">
        <w:trPr>
          <w:trHeight w:val="3269"/>
        </w:trPr>
        <w:tc>
          <w:tcPr>
            <w:tcW w:w="4439" w:type="dxa"/>
          </w:tcPr>
          <w:p w:rsidR="00821DDD" w:rsidRDefault="00B752A0" w:rsidP="00B752A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52A0">
              <w:rPr>
                <w:rFonts w:ascii="Times New Roman" w:hAnsi="Times New Roman" w:cs="Times New Roman"/>
                <w:sz w:val="21"/>
                <w:szCs w:val="21"/>
              </w:rPr>
              <w:t xml:space="preserve">ООО "ИксПринт" </w:t>
            </w:r>
            <w:r w:rsidRPr="00B752A0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129626, г Москва, ул Мытищинская 3-я, 16, стр 61 </w:t>
            </w:r>
          </w:p>
          <w:p w:rsidR="00B752A0" w:rsidRDefault="00B752A0" w:rsidP="00B752A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52A0">
              <w:rPr>
                <w:rFonts w:ascii="Times New Roman" w:hAnsi="Times New Roman" w:cs="Times New Roman"/>
                <w:sz w:val="21"/>
                <w:szCs w:val="21"/>
              </w:rPr>
              <w:t xml:space="preserve">тел/факс 8(495) 984-34-62 </w:t>
            </w:r>
            <w:r w:rsidRPr="00B752A0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ИНН 771773 8429, КПП 771701001 </w:t>
            </w:r>
            <w:r w:rsidRPr="00B752A0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р/сч. 40702810038090010406 </w:t>
            </w:r>
            <w:r w:rsidRPr="00B752A0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кор/сч 30101810400000000225 в </w:t>
            </w:r>
            <w:r w:rsidRPr="00B752A0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ОАО "СБЕРБАНК РОССИИ" Г. МОСКВА </w:t>
            </w:r>
            <w:r w:rsidRPr="00B752A0">
              <w:rPr>
                <w:rFonts w:ascii="Times New Roman" w:hAnsi="Times New Roman" w:cs="Times New Roman"/>
                <w:sz w:val="21"/>
                <w:szCs w:val="21"/>
              </w:rPr>
              <w:br/>
              <w:t>БИК 044525225</w:t>
            </w:r>
          </w:p>
          <w:p w:rsidR="00B752A0" w:rsidRDefault="00B752A0" w:rsidP="00B752A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752A0" w:rsidRDefault="00B752A0" w:rsidP="00B752A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________________/Шестаков Р.Н./</w:t>
            </w:r>
          </w:p>
          <w:p w:rsidR="004D0EAF" w:rsidRDefault="004D0EAF" w:rsidP="00B752A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752A0" w:rsidRPr="00B752A0" w:rsidRDefault="00B752A0" w:rsidP="00B752A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М.П.</w:t>
            </w:r>
          </w:p>
        </w:tc>
        <w:tc>
          <w:tcPr>
            <w:tcW w:w="4439" w:type="dxa"/>
          </w:tcPr>
          <w:p w:rsidR="00E05950" w:rsidRPr="00C83EA4" w:rsidRDefault="00E05950" w:rsidP="00F0519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  <w:p w:rsidR="004D0EAF" w:rsidRDefault="004D0EAF" w:rsidP="00B752A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752A0" w:rsidRDefault="00B752A0" w:rsidP="00B752A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___________________/</w:t>
            </w:r>
            <w:r w:rsidR="00F05190">
              <w:rPr>
                <w:rFonts w:ascii="Times New Roman" w:hAnsi="Times New Roman" w:cs="Times New Roman"/>
                <w:sz w:val="21"/>
                <w:szCs w:val="21"/>
              </w:rPr>
              <w:t>________________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  <w:p w:rsidR="004D0EAF" w:rsidRDefault="004D0EAF" w:rsidP="00B752A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752A0" w:rsidRPr="00B752A0" w:rsidRDefault="00B752A0" w:rsidP="00B752A0">
            <w:r>
              <w:rPr>
                <w:rFonts w:ascii="Times New Roman" w:hAnsi="Times New Roman" w:cs="Times New Roman"/>
                <w:sz w:val="21"/>
                <w:szCs w:val="21"/>
              </w:rPr>
              <w:t>М.П.</w:t>
            </w:r>
          </w:p>
        </w:tc>
      </w:tr>
    </w:tbl>
    <w:p w:rsidR="00D50F98" w:rsidRDefault="00D50F98">
      <w:r>
        <w:br w:type="page"/>
      </w:r>
    </w:p>
    <w:p w:rsidR="00D50F98" w:rsidRDefault="00D50F98" w:rsidP="00D50F98">
      <w:pPr>
        <w:ind w:firstLine="851"/>
        <w:jc w:val="center"/>
        <w:rPr>
          <w:rFonts w:ascii="Times New Roman" w:hAnsi="Times New Roman" w:cs="Times New Roman"/>
        </w:rPr>
      </w:pPr>
      <w:r w:rsidRPr="00D50F98">
        <w:rPr>
          <w:rFonts w:ascii="Times New Roman" w:hAnsi="Times New Roman" w:cs="Times New Roman"/>
        </w:rPr>
        <w:lastRenderedPageBreak/>
        <w:t>Приложение №1</w:t>
      </w:r>
    </w:p>
    <w:p w:rsidR="00D50F98" w:rsidRDefault="00D50F98" w:rsidP="00D50F98">
      <w:pPr>
        <w:ind w:firstLine="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обслуживаемого оборудования</w:t>
      </w:r>
    </w:p>
    <w:p w:rsidR="00D50F98" w:rsidRDefault="00D50F98" w:rsidP="00D50F98">
      <w:pPr>
        <w:ind w:firstLine="851"/>
        <w:jc w:val="center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0"/>
        <w:gridCol w:w="3587"/>
        <w:gridCol w:w="2003"/>
        <w:gridCol w:w="2419"/>
      </w:tblGrid>
      <w:tr w:rsidR="00D50F98" w:rsidTr="003C556C">
        <w:tc>
          <w:tcPr>
            <w:tcW w:w="1380" w:type="dxa"/>
          </w:tcPr>
          <w:p w:rsidR="00D50F98" w:rsidRDefault="00D50F98" w:rsidP="00D50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3587" w:type="dxa"/>
          </w:tcPr>
          <w:p w:rsidR="00D50F98" w:rsidRDefault="00D50F98" w:rsidP="00D50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003" w:type="dxa"/>
          </w:tcPr>
          <w:p w:rsidR="00D50F98" w:rsidRDefault="00D50F98" w:rsidP="00D50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Серийный номер</w:t>
            </w:r>
          </w:p>
        </w:tc>
        <w:tc>
          <w:tcPr>
            <w:tcW w:w="2419" w:type="dxa"/>
          </w:tcPr>
          <w:p w:rsidR="00D50F98" w:rsidRDefault="00D50F98" w:rsidP="00D50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(мес.</w:t>
            </w:r>
            <w:r w:rsidR="003C556C">
              <w:rPr>
                <w:rFonts w:ascii="Times New Roman" w:hAnsi="Times New Roman" w:cs="Times New Roman"/>
              </w:rPr>
              <w:t xml:space="preserve"> Руб.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D50F98" w:rsidTr="003C556C">
        <w:tc>
          <w:tcPr>
            <w:tcW w:w="1380" w:type="dxa"/>
          </w:tcPr>
          <w:p w:rsidR="00D50F98" w:rsidRDefault="00D50F98" w:rsidP="00D50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7" w:type="dxa"/>
          </w:tcPr>
          <w:p w:rsidR="00D50F98" w:rsidRPr="00821DDD" w:rsidRDefault="00D50F98" w:rsidP="00F051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</w:tcPr>
          <w:p w:rsidR="00D50F98" w:rsidRPr="00F05190" w:rsidRDefault="00D50F98" w:rsidP="00D50F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9" w:type="dxa"/>
          </w:tcPr>
          <w:p w:rsidR="00D50F98" w:rsidRPr="00F05190" w:rsidRDefault="00D50F98" w:rsidP="00D50F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83EA4" w:rsidTr="003C556C">
        <w:tc>
          <w:tcPr>
            <w:tcW w:w="1380" w:type="dxa"/>
          </w:tcPr>
          <w:p w:rsidR="00C83EA4" w:rsidRDefault="00C83EA4" w:rsidP="00D50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87" w:type="dxa"/>
          </w:tcPr>
          <w:p w:rsidR="00C83EA4" w:rsidRPr="00F05190" w:rsidRDefault="00C83EA4" w:rsidP="00F051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</w:tcPr>
          <w:p w:rsidR="00C83EA4" w:rsidRDefault="00C83EA4" w:rsidP="00D50F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</w:tcPr>
          <w:p w:rsidR="00C83EA4" w:rsidRPr="00F05190" w:rsidRDefault="00C83EA4" w:rsidP="00D50F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C556C" w:rsidTr="003C556C">
        <w:tc>
          <w:tcPr>
            <w:tcW w:w="1380" w:type="dxa"/>
          </w:tcPr>
          <w:p w:rsidR="003C556C" w:rsidRDefault="003C556C" w:rsidP="00D50F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:rsidR="003C556C" w:rsidRDefault="003C556C" w:rsidP="00D50F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03" w:type="dxa"/>
          </w:tcPr>
          <w:p w:rsidR="003C556C" w:rsidRDefault="003C556C" w:rsidP="003C556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419" w:type="dxa"/>
          </w:tcPr>
          <w:p w:rsidR="003C556C" w:rsidRPr="00F05190" w:rsidRDefault="003C556C" w:rsidP="00D50F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117840" w:rsidRDefault="00117840" w:rsidP="00D50F98">
      <w:pPr>
        <w:ind w:firstLine="851"/>
        <w:jc w:val="center"/>
        <w:rPr>
          <w:rFonts w:ascii="Times New Roman" w:hAnsi="Times New Roman" w:cs="Times New Roman"/>
          <w:lang w:val="en-US"/>
        </w:rPr>
      </w:pPr>
    </w:p>
    <w:p w:rsidR="007D2F7B" w:rsidRPr="007D2F7B" w:rsidRDefault="007D2F7B" w:rsidP="007D2F7B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Итого: в т.ч. НДС 18%.</w:t>
      </w:r>
    </w:p>
    <w:p w:rsidR="00D50F98" w:rsidRDefault="00117840" w:rsidP="001178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___________________/Шестаков Р.Н./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__________________/</w:t>
      </w:r>
      <w:r w:rsidR="00821DDD" w:rsidRPr="00821DDD">
        <w:rPr>
          <w:rFonts w:ascii="Times New Roman" w:hAnsi="Times New Roman" w:cs="Times New Roman"/>
          <w:sz w:val="21"/>
          <w:szCs w:val="21"/>
        </w:rPr>
        <w:t xml:space="preserve"> </w:t>
      </w:r>
      <w:r w:rsidR="00F05190">
        <w:rPr>
          <w:rFonts w:ascii="Times New Roman" w:hAnsi="Times New Roman" w:cs="Times New Roman"/>
          <w:sz w:val="21"/>
          <w:szCs w:val="21"/>
        </w:rPr>
        <w:t>__________________</w:t>
      </w:r>
      <w:r w:rsidR="00C63240">
        <w:rPr>
          <w:rFonts w:ascii="Times New Roman" w:hAnsi="Times New Roman" w:cs="Times New Roman"/>
        </w:rPr>
        <w:t>/</w:t>
      </w:r>
    </w:p>
    <w:p w:rsidR="00230133" w:rsidRDefault="00117840" w:rsidP="001178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М.П.</w:t>
      </w:r>
    </w:p>
    <w:p w:rsidR="00230133" w:rsidRDefault="002301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30133" w:rsidRDefault="00230133" w:rsidP="00230133">
      <w:pPr>
        <w:ind w:firstLine="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№2</w:t>
      </w:r>
    </w:p>
    <w:p w:rsidR="00230133" w:rsidRDefault="00230133" w:rsidP="00230133">
      <w:pPr>
        <w:ind w:firstLine="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заправляемых картриджей</w:t>
      </w:r>
    </w:p>
    <w:p w:rsidR="00953908" w:rsidRDefault="00953908" w:rsidP="00230133">
      <w:pPr>
        <w:ind w:firstLine="851"/>
        <w:jc w:val="center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0"/>
        <w:gridCol w:w="3587"/>
        <w:gridCol w:w="2085"/>
        <w:gridCol w:w="2337"/>
      </w:tblGrid>
      <w:tr w:rsidR="00953908" w:rsidTr="00393443">
        <w:tc>
          <w:tcPr>
            <w:tcW w:w="1380" w:type="dxa"/>
          </w:tcPr>
          <w:p w:rsidR="00953908" w:rsidRDefault="00953908" w:rsidP="003934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3587" w:type="dxa"/>
          </w:tcPr>
          <w:p w:rsidR="00953908" w:rsidRDefault="00953908" w:rsidP="003934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085" w:type="dxa"/>
          </w:tcPr>
          <w:p w:rsidR="00953908" w:rsidRDefault="00953908" w:rsidP="003934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Серийный номер</w:t>
            </w:r>
          </w:p>
        </w:tc>
        <w:tc>
          <w:tcPr>
            <w:tcW w:w="2337" w:type="dxa"/>
          </w:tcPr>
          <w:p w:rsidR="00953908" w:rsidRDefault="00FE02DC" w:rsidP="00FE02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заправки</w:t>
            </w:r>
          </w:p>
        </w:tc>
      </w:tr>
      <w:tr w:rsidR="00F05190" w:rsidTr="00393443">
        <w:tc>
          <w:tcPr>
            <w:tcW w:w="1380" w:type="dxa"/>
          </w:tcPr>
          <w:p w:rsidR="00F05190" w:rsidRDefault="00F05190" w:rsidP="00F0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7" w:type="dxa"/>
          </w:tcPr>
          <w:p w:rsidR="00F05190" w:rsidRPr="00821DDD" w:rsidRDefault="00F05190" w:rsidP="00F051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</w:tcPr>
          <w:p w:rsidR="00F05190" w:rsidRDefault="00F05190" w:rsidP="00F051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F05190" w:rsidRPr="00344290" w:rsidRDefault="00F05190" w:rsidP="00F051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05190" w:rsidTr="00393443">
        <w:tc>
          <w:tcPr>
            <w:tcW w:w="1380" w:type="dxa"/>
          </w:tcPr>
          <w:p w:rsidR="00F05190" w:rsidRDefault="00F05190" w:rsidP="00F0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87" w:type="dxa"/>
          </w:tcPr>
          <w:p w:rsidR="00F05190" w:rsidRPr="00F05190" w:rsidRDefault="00F05190" w:rsidP="00F051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</w:tcPr>
          <w:p w:rsidR="00F05190" w:rsidRDefault="00F05190" w:rsidP="00F051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F05190" w:rsidRPr="00344290" w:rsidRDefault="00F05190" w:rsidP="00F051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230133" w:rsidRDefault="00230133" w:rsidP="00230133">
      <w:pPr>
        <w:ind w:firstLine="851"/>
        <w:jc w:val="center"/>
        <w:rPr>
          <w:rFonts w:ascii="Times New Roman" w:hAnsi="Times New Roman" w:cs="Times New Roman"/>
        </w:rPr>
      </w:pPr>
    </w:p>
    <w:p w:rsidR="00230133" w:rsidRDefault="00230133" w:rsidP="00230133">
      <w:pPr>
        <w:ind w:firstLine="851"/>
        <w:jc w:val="center"/>
        <w:rPr>
          <w:rFonts w:ascii="Times New Roman" w:hAnsi="Times New Roman" w:cs="Times New Roman"/>
          <w:lang w:val="en-US"/>
        </w:rPr>
      </w:pPr>
    </w:p>
    <w:p w:rsidR="00230133" w:rsidRDefault="00230133" w:rsidP="002301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___________________/Шестаков Р.Н.</w:t>
      </w:r>
      <w:r w:rsidR="00E05950">
        <w:rPr>
          <w:rFonts w:ascii="Times New Roman" w:hAnsi="Times New Roman" w:cs="Times New Roman"/>
        </w:rPr>
        <w:t>/</w:t>
      </w:r>
      <w:r w:rsidR="00E05950">
        <w:rPr>
          <w:rFonts w:ascii="Times New Roman" w:hAnsi="Times New Roman" w:cs="Times New Roman"/>
        </w:rPr>
        <w:tab/>
      </w:r>
      <w:r w:rsidR="00E05950">
        <w:rPr>
          <w:rFonts w:ascii="Times New Roman" w:hAnsi="Times New Roman" w:cs="Times New Roman"/>
        </w:rPr>
        <w:tab/>
        <w:t>__________________/</w:t>
      </w:r>
      <w:r w:rsidR="00821DDD" w:rsidRPr="00821DDD">
        <w:rPr>
          <w:rFonts w:ascii="Times New Roman" w:hAnsi="Times New Roman" w:cs="Times New Roman"/>
          <w:sz w:val="21"/>
          <w:szCs w:val="21"/>
        </w:rPr>
        <w:t xml:space="preserve"> </w:t>
      </w:r>
      <w:r w:rsidR="00A32021">
        <w:rPr>
          <w:rFonts w:ascii="Times New Roman" w:hAnsi="Times New Roman" w:cs="Times New Roman"/>
          <w:sz w:val="21"/>
          <w:szCs w:val="21"/>
        </w:rPr>
        <w:t>__________________</w:t>
      </w:r>
      <w:r>
        <w:rPr>
          <w:rFonts w:ascii="Times New Roman" w:hAnsi="Times New Roman" w:cs="Times New Roman"/>
        </w:rPr>
        <w:t>/</w:t>
      </w:r>
    </w:p>
    <w:p w:rsidR="00230133" w:rsidRDefault="00230133" w:rsidP="002301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М.П.</w:t>
      </w:r>
    </w:p>
    <w:p w:rsidR="00F06879" w:rsidRDefault="00F06879">
      <w:pPr>
        <w:rPr>
          <w:rFonts w:ascii="Times New Roman" w:hAnsi="Times New Roman" w:cs="Times New Roman"/>
        </w:rPr>
      </w:pPr>
      <w:bookmarkStart w:id="5" w:name="_GoBack"/>
      <w:bookmarkEnd w:id="5"/>
    </w:p>
    <w:sectPr w:rsidR="00F06879" w:rsidSect="00F06879">
      <w:type w:val="continuous"/>
      <w:pgSz w:w="11909" w:h="16838"/>
      <w:pgMar w:top="1134" w:right="1028" w:bottom="3385" w:left="1482" w:header="0" w:footer="3" w:gutter="0"/>
      <w:cols w:space="22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20E" w:rsidRDefault="0063320E">
      <w:r>
        <w:separator/>
      </w:r>
    </w:p>
  </w:endnote>
  <w:endnote w:type="continuationSeparator" w:id="0">
    <w:p w:rsidR="0063320E" w:rsidRDefault="00633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20E" w:rsidRDefault="0063320E"/>
  </w:footnote>
  <w:footnote w:type="continuationSeparator" w:id="0">
    <w:p w:rsidR="0063320E" w:rsidRDefault="0063320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7606C"/>
    <w:multiLevelType w:val="multilevel"/>
    <w:tmpl w:val="CCEABD26"/>
    <w:lvl w:ilvl="0">
      <w:start w:val="4"/>
      <w:numFmt w:val="decimal"/>
      <w:lvlText w:val="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B11F7A"/>
    <w:multiLevelType w:val="multilevel"/>
    <w:tmpl w:val="6E4EFEE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AC3B78"/>
    <w:multiLevelType w:val="multilevel"/>
    <w:tmpl w:val="6E4EFEE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964702"/>
    <w:multiLevelType w:val="hybridMultilevel"/>
    <w:tmpl w:val="F0C0A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132CF"/>
    <w:multiLevelType w:val="multilevel"/>
    <w:tmpl w:val="D5C0BEE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F917F0B"/>
    <w:multiLevelType w:val="multilevel"/>
    <w:tmpl w:val="28628D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1C22BD4"/>
    <w:multiLevelType w:val="multilevel"/>
    <w:tmpl w:val="4382656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63D0CC9"/>
    <w:multiLevelType w:val="multilevel"/>
    <w:tmpl w:val="4EDA84A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7CC26ED"/>
    <w:multiLevelType w:val="multilevel"/>
    <w:tmpl w:val="02F2665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AB3"/>
    <w:rsid w:val="00047972"/>
    <w:rsid w:val="00077331"/>
    <w:rsid w:val="0008551D"/>
    <w:rsid w:val="000F5081"/>
    <w:rsid w:val="00117840"/>
    <w:rsid w:val="0018188C"/>
    <w:rsid w:val="00223BB8"/>
    <w:rsid w:val="00224C77"/>
    <w:rsid w:val="002270FC"/>
    <w:rsid w:val="00230133"/>
    <w:rsid w:val="00247B83"/>
    <w:rsid w:val="00266560"/>
    <w:rsid w:val="002B44BC"/>
    <w:rsid w:val="002E6F86"/>
    <w:rsid w:val="0030774A"/>
    <w:rsid w:val="003405C9"/>
    <w:rsid w:val="00344290"/>
    <w:rsid w:val="00391A4B"/>
    <w:rsid w:val="003C556C"/>
    <w:rsid w:val="003D6045"/>
    <w:rsid w:val="003E2CEE"/>
    <w:rsid w:val="003E4AB3"/>
    <w:rsid w:val="00431231"/>
    <w:rsid w:val="00495DEA"/>
    <w:rsid w:val="004D0EAF"/>
    <w:rsid w:val="00500034"/>
    <w:rsid w:val="00500E33"/>
    <w:rsid w:val="00520158"/>
    <w:rsid w:val="005E2A91"/>
    <w:rsid w:val="0063320E"/>
    <w:rsid w:val="00681BF3"/>
    <w:rsid w:val="00686518"/>
    <w:rsid w:val="006E546E"/>
    <w:rsid w:val="00721CCB"/>
    <w:rsid w:val="00751CE6"/>
    <w:rsid w:val="00771FE0"/>
    <w:rsid w:val="007A5C2E"/>
    <w:rsid w:val="007D2F7B"/>
    <w:rsid w:val="007D56EC"/>
    <w:rsid w:val="007E16D1"/>
    <w:rsid w:val="007E1992"/>
    <w:rsid w:val="007E1AE6"/>
    <w:rsid w:val="007F3F04"/>
    <w:rsid w:val="00821DDD"/>
    <w:rsid w:val="00884DB4"/>
    <w:rsid w:val="0089431B"/>
    <w:rsid w:val="008A1592"/>
    <w:rsid w:val="008C49FD"/>
    <w:rsid w:val="009218CF"/>
    <w:rsid w:val="0092290F"/>
    <w:rsid w:val="009515FC"/>
    <w:rsid w:val="00953908"/>
    <w:rsid w:val="00984238"/>
    <w:rsid w:val="00987BE4"/>
    <w:rsid w:val="009A4738"/>
    <w:rsid w:val="009A71B4"/>
    <w:rsid w:val="009A7DAE"/>
    <w:rsid w:val="009E3500"/>
    <w:rsid w:val="00A303EC"/>
    <w:rsid w:val="00A32021"/>
    <w:rsid w:val="00AF33FE"/>
    <w:rsid w:val="00AF352C"/>
    <w:rsid w:val="00B752A0"/>
    <w:rsid w:val="00BA7083"/>
    <w:rsid w:val="00BC7FA9"/>
    <w:rsid w:val="00BE0850"/>
    <w:rsid w:val="00C42CED"/>
    <w:rsid w:val="00C63240"/>
    <w:rsid w:val="00C83EA4"/>
    <w:rsid w:val="00CB5CD8"/>
    <w:rsid w:val="00D27D86"/>
    <w:rsid w:val="00D50F98"/>
    <w:rsid w:val="00D953F7"/>
    <w:rsid w:val="00DA2210"/>
    <w:rsid w:val="00DB1A6D"/>
    <w:rsid w:val="00DB6C34"/>
    <w:rsid w:val="00DC1AB4"/>
    <w:rsid w:val="00DE0D57"/>
    <w:rsid w:val="00DE69F5"/>
    <w:rsid w:val="00E05950"/>
    <w:rsid w:val="00E24EAA"/>
    <w:rsid w:val="00E76434"/>
    <w:rsid w:val="00EA644E"/>
    <w:rsid w:val="00F05190"/>
    <w:rsid w:val="00F06879"/>
    <w:rsid w:val="00F42755"/>
    <w:rsid w:val="00FE02DC"/>
    <w:rsid w:val="00FE6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2FECAE-3F9C-424E-BD85-2C6D3360B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76434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F06879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643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764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11"/>
    <w:rsid w:val="00E764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Заголовок №2_"/>
    <w:basedOn w:val="a0"/>
    <w:link w:val="22"/>
    <w:rsid w:val="00E764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3">
    <w:name w:val="Основной текст (2) + Не полужирный"/>
    <w:basedOn w:val="2"/>
    <w:rsid w:val="00E764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Exact">
    <w:name w:val="Подпись к картинке Exact"/>
    <w:basedOn w:val="a0"/>
    <w:link w:val="a5"/>
    <w:rsid w:val="00E764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210pt">
    <w:name w:val="Основной текст (2) + 10 pt;Не полужирный"/>
    <w:basedOn w:val="2"/>
    <w:rsid w:val="00E764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2">
    <w:name w:val="Заголовок №1_"/>
    <w:basedOn w:val="a0"/>
    <w:link w:val="13"/>
    <w:rsid w:val="00E764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Dotum155pt-3pt">
    <w:name w:val="Заголовок №1 + Dotum;15;5 pt;Интервал -3 pt"/>
    <w:basedOn w:val="12"/>
    <w:rsid w:val="00E76434"/>
    <w:rPr>
      <w:rFonts w:ascii="Dotum" w:eastAsia="Dotum" w:hAnsi="Dotum" w:cs="Dotum"/>
      <w:b w:val="0"/>
      <w:bCs w:val="0"/>
      <w:i w:val="0"/>
      <w:iCs w:val="0"/>
      <w:smallCaps w:val="0"/>
      <w:strike w:val="0"/>
      <w:color w:val="000000"/>
      <w:spacing w:val="-60"/>
      <w:w w:val="100"/>
      <w:position w:val="0"/>
      <w:sz w:val="31"/>
      <w:szCs w:val="31"/>
      <w:u w:val="none"/>
      <w:lang w:val="ru-RU"/>
    </w:rPr>
  </w:style>
  <w:style w:type="character" w:customStyle="1" w:styleId="1105pt">
    <w:name w:val="Заголовок №1 + 10;5 pt;Полужирный"/>
    <w:basedOn w:val="12"/>
    <w:rsid w:val="00E764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6">
    <w:name w:val="Основной текст + Полужирный"/>
    <w:basedOn w:val="a4"/>
    <w:rsid w:val="00E764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11pt0pt">
    <w:name w:val="Основной текст (2) + 11 pt;Интервал 0 pt"/>
    <w:basedOn w:val="2"/>
    <w:rsid w:val="00E764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/>
    </w:rPr>
  </w:style>
  <w:style w:type="character" w:customStyle="1" w:styleId="2115pt0pt">
    <w:name w:val="Основной текст (2) + 11;5 pt;Интервал 0 pt"/>
    <w:basedOn w:val="2"/>
    <w:rsid w:val="00E764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/>
    </w:rPr>
  </w:style>
  <w:style w:type="character" w:customStyle="1" w:styleId="211pt">
    <w:name w:val="Основной текст (2) + 11 pt;Не полужирный"/>
    <w:basedOn w:val="2"/>
    <w:rsid w:val="00E764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0">
    <w:name w:val="Основной текст (2)"/>
    <w:basedOn w:val="a"/>
    <w:link w:val="2"/>
    <w:rsid w:val="00E76434"/>
    <w:pPr>
      <w:shd w:val="clear" w:color="auto" w:fill="FFFFFF"/>
      <w:spacing w:after="60" w:line="0" w:lineRule="atLeast"/>
      <w:ind w:hanging="480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1">
    <w:name w:val="Основной текст1"/>
    <w:basedOn w:val="a"/>
    <w:link w:val="a4"/>
    <w:rsid w:val="00E76434"/>
    <w:pPr>
      <w:shd w:val="clear" w:color="auto" w:fill="FFFFFF"/>
      <w:spacing w:before="780" w:after="540" w:line="0" w:lineRule="atLeast"/>
      <w:ind w:hanging="34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2">
    <w:name w:val="Заголовок №2"/>
    <w:basedOn w:val="a"/>
    <w:link w:val="21"/>
    <w:rsid w:val="00E76434"/>
    <w:pPr>
      <w:shd w:val="clear" w:color="auto" w:fill="FFFFFF"/>
      <w:spacing w:before="180" w:line="245" w:lineRule="exact"/>
      <w:jc w:val="both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5">
    <w:name w:val="Подпись к картинке"/>
    <w:basedOn w:val="a"/>
    <w:link w:val="Exact"/>
    <w:rsid w:val="00E764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20"/>
      <w:szCs w:val="20"/>
    </w:rPr>
  </w:style>
  <w:style w:type="paragraph" w:customStyle="1" w:styleId="13">
    <w:name w:val="Заголовок №1"/>
    <w:basedOn w:val="a"/>
    <w:link w:val="12"/>
    <w:rsid w:val="00E76434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table" w:styleId="a7">
    <w:name w:val="Table Grid"/>
    <w:basedOn w:val="a1"/>
    <w:uiPriority w:val="39"/>
    <w:rsid w:val="00B75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8423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84238"/>
    <w:rPr>
      <w:rFonts w:ascii="Segoe UI" w:hAnsi="Segoe UI" w:cs="Segoe UI"/>
      <w:color w:val="000000"/>
      <w:sz w:val="18"/>
      <w:szCs w:val="18"/>
    </w:rPr>
  </w:style>
  <w:style w:type="paragraph" w:customStyle="1" w:styleId="24">
    <w:name w:val="çàãîëîâîê 2"/>
    <w:basedOn w:val="a"/>
    <w:next w:val="a"/>
    <w:rsid w:val="004D0EAF"/>
    <w:pPr>
      <w:keepNext/>
      <w:widowControl/>
      <w:spacing w:before="240" w:after="60"/>
      <w:ind w:left="1440" w:hanging="720"/>
      <w:jc w:val="both"/>
    </w:pPr>
    <w:rPr>
      <w:rFonts w:ascii="Times New Roman" w:eastAsia="Times New Roman" w:hAnsi="Times New Roman" w:cs="Times New Roman"/>
      <w:b/>
      <w:i/>
      <w:color w:val="auto"/>
      <w:sz w:val="20"/>
      <w:szCs w:val="20"/>
    </w:rPr>
  </w:style>
  <w:style w:type="paragraph" w:styleId="aa">
    <w:name w:val="List Paragraph"/>
    <w:basedOn w:val="a"/>
    <w:uiPriority w:val="34"/>
    <w:qFormat/>
    <w:rsid w:val="00E24EA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06879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paragraph" w:customStyle="1" w:styleId="3">
    <w:name w:val="Обычный3"/>
    <w:rsid w:val="00F06879"/>
    <w:pPr>
      <w:widowControl/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efault">
    <w:name w:val="Default"/>
    <w:rsid w:val="00F06879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7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Ruslan Shestakov</dc:creator>
  <cp:lastModifiedBy>Ruslan Shestakov</cp:lastModifiedBy>
  <cp:revision>4</cp:revision>
  <cp:lastPrinted>2015-04-21T09:18:00Z</cp:lastPrinted>
  <dcterms:created xsi:type="dcterms:W3CDTF">2015-05-22T12:55:00Z</dcterms:created>
  <dcterms:modified xsi:type="dcterms:W3CDTF">2015-05-22T12:57:00Z</dcterms:modified>
</cp:coreProperties>
</file>